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F360" w14:textId="4EAB8935" w:rsidR="005B314F" w:rsidRPr="00817754" w:rsidRDefault="005B314F" w:rsidP="005B314F">
      <w:pPr>
        <w:keepNext/>
        <w:jc w:val="center"/>
        <w:rPr>
          <w:rFonts w:ascii="Verdana" w:hAnsi="Verdana"/>
          <w:b/>
          <w:sz w:val="24"/>
          <w:szCs w:val="24"/>
        </w:rPr>
      </w:pPr>
      <w:bookmarkStart w:id="0" w:name="_Hlk103861754"/>
      <w:bookmarkEnd w:id="0"/>
      <w:r w:rsidRPr="00817754">
        <w:rPr>
          <w:rFonts w:ascii="Verdana" w:hAnsi="Verdana"/>
          <w:b/>
          <w:sz w:val="24"/>
          <w:szCs w:val="24"/>
        </w:rPr>
        <w:t xml:space="preserve">Homework </w:t>
      </w:r>
      <w:r w:rsidR="00BE35AD" w:rsidRPr="00817754">
        <w:rPr>
          <w:rFonts w:ascii="Verdana" w:hAnsi="Verdana"/>
          <w:b/>
          <w:sz w:val="24"/>
          <w:szCs w:val="24"/>
        </w:rPr>
        <w:t>8</w:t>
      </w:r>
    </w:p>
    <w:p w14:paraId="1B3D752F" w14:textId="77777777" w:rsidR="005B314F" w:rsidRPr="00817754" w:rsidRDefault="005B314F" w:rsidP="005B314F">
      <w:pPr>
        <w:keepNext/>
        <w:jc w:val="center"/>
        <w:rPr>
          <w:rFonts w:ascii="Verdana" w:hAnsi="Verdana"/>
          <w:sz w:val="24"/>
          <w:szCs w:val="24"/>
        </w:rPr>
      </w:pPr>
    </w:p>
    <w:p w14:paraId="1FC539BF" w14:textId="5E69F2FA" w:rsidR="005B314F" w:rsidRPr="00817754" w:rsidRDefault="005B314F" w:rsidP="005B314F">
      <w:pPr>
        <w:keepNext/>
        <w:jc w:val="right"/>
        <w:rPr>
          <w:rFonts w:ascii="Verdana" w:hAnsi="Verdana"/>
          <w:sz w:val="24"/>
          <w:szCs w:val="24"/>
        </w:rPr>
      </w:pPr>
      <w:r w:rsidRPr="00817754">
        <w:rPr>
          <w:rFonts w:ascii="Verdana" w:hAnsi="Verdana"/>
          <w:sz w:val="24"/>
          <w:szCs w:val="24"/>
        </w:rPr>
        <w:t>Name__________________________</w:t>
      </w:r>
    </w:p>
    <w:p w14:paraId="1F57EE33" w14:textId="77777777" w:rsidR="00817754" w:rsidRPr="00817754" w:rsidRDefault="00817754" w:rsidP="00817754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</w:p>
    <w:p w14:paraId="01CB181E" w14:textId="50F342D6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1) Estimate the total amount of money the average Scot will pay in tax over their lifetime.</w:t>
      </w:r>
    </w:p>
    <w:p w14:paraId="6768E786" w14:textId="4F1CBB22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State any assumptions you make.</w:t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ab/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ab/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ab/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ab/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ab/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ab/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ab/>
        <w:t>(4)</w:t>
      </w:r>
    </w:p>
    <w:p w14:paraId="74FA5143" w14:textId="77777777" w:rsidR="00817754" w:rsidRDefault="00817754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6FB54AE2" w14:textId="77777777" w:rsidR="00817754" w:rsidRDefault="00817754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1AAB1EB" w14:textId="77777777" w:rsidR="00817754" w:rsidRDefault="00817754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C2B642F" w14:textId="77777777" w:rsidR="00817754" w:rsidRDefault="00817754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7B9FF98" w14:textId="77777777" w:rsidR="00817754" w:rsidRDefault="00817754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E86FB77" w14:textId="17AF3612" w:rsidR="00817754" w:rsidRPr="00817754" w:rsidRDefault="00817754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01D94B7D" w14:textId="7EAC33FE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2) Different musical instruments have different pitches. The pitch of a small trumpet is higher than that of a large</w:t>
      </w:r>
      <w:r w:rsidR="00FF705E"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 </w:t>
      </w: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tuba. The pitch of a musical note is determined by the frequency of the</w:t>
      </w:r>
      <w:r w:rsidR="00FF705E"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 </w:t>
      </w: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wave producing that note.</w:t>
      </w:r>
    </w:p>
    <w:p w14:paraId="0831AFB0" w14:textId="1627E2CE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Frequencies are measured in Hertz (Hz), and this is the number of</w:t>
      </w:r>
      <w:r w:rsidR="00FF705E"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 s</w:t>
      </w: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oundwaves per second. Brass instruments come in a variety of lengths. A bass tuba would be around 4 metres long if it was uncoiled. The larger the length of a brass instrument, the lower the pitch.</w:t>
      </w:r>
    </w:p>
    <w:p w14:paraId="752DAC08" w14:textId="55955276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Based on the information above, what type of model would be the most appropriate for modelling the relationship between the length of a brass instrument and the frequency of its pitch?</w:t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                                       (1)</w:t>
      </w:r>
    </w:p>
    <w:p w14:paraId="742DAF79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17B19A56" w14:textId="77777777" w:rsidR="00817754" w:rsidRPr="00817754" w:rsidRDefault="00817754" w:rsidP="00817754">
      <w:pPr>
        <w:numPr>
          <w:ilvl w:val="0"/>
          <w:numId w:val="12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Linear</w:t>
      </w:r>
    </w:p>
    <w:p w14:paraId="137AA5F1" w14:textId="77777777" w:rsidR="00817754" w:rsidRPr="00817754" w:rsidRDefault="00817754" w:rsidP="00817754">
      <w:pPr>
        <w:numPr>
          <w:ilvl w:val="0"/>
          <w:numId w:val="12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Exponential Growth</w:t>
      </w:r>
    </w:p>
    <w:p w14:paraId="633CDA14" w14:textId="77777777" w:rsidR="00817754" w:rsidRPr="00817754" w:rsidRDefault="00817754" w:rsidP="00817754">
      <w:pPr>
        <w:numPr>
          <w:ilvl w:val="0"/>
          <w:numId w:val="12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Exponential Decay</w:t>
      </w:r>
    </w:p>
    <w:p w14:paraId="30870EB4" w14:textId="77777777" w:rsidR="00817754" w:rsidRPr="00817754" w:rsidRDefault="00817754" w:rsidP="00817754">
      <w:pPr>
        <w:numPr>
          <w:ilvl w:val="0"/>
          <w:numId w:val="12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Quadratic</w:t>
      </w:r>
    </w:p>
    <w:p w14:paraId="484BD646" w14:textId="77777777" w:rsidR="00817754" w:rsidRPr="00817754" w:rsidRDefault="00817754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20680ED4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lastRenderedPageBreak/>
        <w:t>3) Martha takes random samples of S1 students and S6 students in her school. She asks each student whether they have a pet or not.</w:t>
      </w:r>
    </w:p>
    <w:p w14:paraId="530D94DC" w14:textId="4BAC603B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Martha wishes to perform a hypothesis test to determine whether there is a difference in the percentage of S1s and S</w:t>
      </w:r>
      <w:r w:rsidR="008D1EF8">
        <w:rPr>
          <w:rFonts w:ascii="Verdana" w:eastAsia="Times New Roman" w:hAnsi="Verdana"/>
          <w:color w:val="000000"/>
          <w:sz w:val="24"/>
          <w:szCs w:val="24"/>
          <w:lang w:val="en-GB"/>
        </w:rPr>
        <w:t>6</w:t>
      </w:r>
      <w:bookmarkStart w:id="1" w:name="_GoBack"/>
      <w:bookmarkEnd w:id="1"/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s who have a pet.</w:t>
      </w:r>
    </w:p>
    <w:p w14:paraId="4B149E74" w14:textId="1C6BFD74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Which test might be appropriate?</w:t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ab/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ab/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ab/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ab/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ab/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ab/>
        <w:t>(1)</w:t>
      </w:r>
    </w:p>
    <w:p w14:paraId="710F9C82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7EF4154B" w14:textId="77777777" w:rsidR="00817754" w:rsidRPr="00817754" w:rsidRDefault="00817754" w:rsidP="00817754">
      <w:pPr>
        <w:numPr>
          <w:ilvl w:val="0"/>
          <w:numId w:val="13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Z-test for two proportions</w:t>
      </w:r>
    </w:p>
    <w:p w14:paraId="74E1D800" w14:textId="77777777" w:rsidR="00817754" w:rsidRPr="00817754" w:rsidRDefault="00817754" w:rsidP="00817754">
      <w:pPr>
        <w:numPr>
          <w:ilvl w:val="0"/>
          <w:numId w:val="13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T-test</w:t>
      </w:r>
    </w:p>
    <w:p w14:paraId="17287EA6" w14:textId="77777777" w:rsidR="00817754" w:rsidRPr="00817754" w:rsidRDefault="00817754" w:rsidP="00817754">
      <w:pPr>
        <w:numPr>
          <w:ilvl w:val="0"/>
          <w:numId w:val="13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Paired t-test</w:t>
      </w:r>
    </w:p>
    <w:p w14:paraId="078F6985" w14:textId="77777777" w:rsidR="00817754" w:rsidRPr="00817754" w:rsidRDefault="00817754" w:rsidP="00817754">
      <w:pPr>
        <w:numPr>
          <w:ilvl w:val="0"/>
          <w:numId w:val="13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Correlation test</w:t>
      </w:r>
    </w:p>
    <w:p w14:paraId="23CFC42C" w14:textId="77777777" w:rsidR="00817754" w:rsidRPr="00817754" w:rsidRDefault="00817754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74A58FF1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4) A bank account has an effective rate of interest of 4.5% per year. The following payments are made in and out of a bank account:</w:t>
      </w:r>
    </w:p>
    <w:p w14:paraId="0E900717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800 paid in after 1 year;</w:t>
      </w:r>
    </w:p>
    <w:p w14:paraId="466CBE9E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250 paid out after 5 years;</w:t>
      </w:r>
    </w:p>
    <w:p w14:paraId="54D99541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800 paid in after 7 years.</w:t>
      </w:r>
    </w:p>
    <w:p w14:paraId="3A3FC0FF" w14:textId="4B97141C" w:rsidR="00817754" w:rsidRDefault="00817754" w:rsidP="00817754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Calculate the present value at time 4 years.</w:t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                                       (3)</w:t>
      </w:r>
    </w:p>
    <w:p w14:paraId="38E3EE09" w14:textId="1B2F993A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C160444" w14:textId="43AE4F0A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11AFE2A" w14:textId="53954854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104ABC3" w14:textId="4B3E2B3C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B0D7D02" w14:textId="3F8171E5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3FB328F" w14:textId="36CF8605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2554123" w14:textId="2BB0B4F5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51ADB4B" w14:textId="625BA03D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01F35C0" w14:textId="785DEEAC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69A3A4A" w14:textId="25BB01D3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241C66F" w14:textId="00664E72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FDC0EC7" w14:textId="682FDE4E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F7041DC" w14:textId="609B617F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3F83767" w14:textId="24724455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EB44985" w14:textId="75754895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F6E7118" w14:textId="3AF56E06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48AC0E1" w14:textId="0A167CBD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BBC2206" w14:textId="1B71FEF9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F4F522C" w14:textId="21105946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B3D8C81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ADBBD12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£__________________</w:t>
      </w:r>
    </w:p>
    <w:p w14:paraId="1AF12B7D" w14:textId="77777777" w:rsidR="00817754" w:rsidRPr="00817754" w:rsidRDefault="00817754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11E2CFB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lastRenderedPageBreak/>
        <w:t>5) Heather wants to save up £4000 to pay for a holiday in 2 years' time. The effective rate of interest on her savings account is 4.3% per year.</w:t>
      </w:r>
    </w:p>
    <w:p w14:paraId="6DB07977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630B3BB" w14:textId="5ABBE7DD" w:rsidR="00817754" w:rsidRDefault="00817754" w:rsidP="00817754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She decides to make two equal payments into her savings account. She makes one payment now, and another payment in 1 year. Calculate the amount of each payment.</w:t>
      </w:r>
      <w:r w:rsidR="00A1259A"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 (2)</w:t>
      </w:r>
    </w:p>
    <w:p w14:paraId="19F1EA0B" w14:textId="70AC6057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FF8DA3A" w14:textId="28D896D9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81FCA04" w14:textId="1695C45C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A9ACD26" w14:textId="6FBCE878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D2F303E" w14:textId="565A7CAF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86E2E52" w14:textId="65F3FD71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F4D9855" w14:textId="6ED9E2CC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7DE97DB" w14:textId="71748E30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F7FBB47" w14:textId="024065BE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B8BE06B" w14:textId="402D6421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8672F1D" w14:textId="19873F4F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3C817CB" w14:textId="2E45676B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79D2ED7" w14:textId="241AC613" w:rsid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22D83D2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56BDD2F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£__________________</w:t>
      </w:r>
    </w:p>
    <w:p w14:paraId="06111C29" w14:textId="77777777" w:rsidR="00817754" w:rsidRPr="00817754" w:rsidRDefault="00817754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971FA54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6) Suppose that the effective rate of interest on your bank account are:</w:t>
      </w:r>
    </w:p>
    <w:p w14:paraId="049D5384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  </w:t>
      </w:r>
      <w:r w:rsidRPr="00817754">
        <w:rPr>
          <w:rFonts w:ascii="Verdana" w:eastAsia="Times New Roman" w:hAnsi="Verdana"/>
          <w:b/>
          <w:bCs/>
          <w:color w:val="000000"/>
          <w:sz w:val="24"/>
          <w:szCs w:val="24"/>
          <w:lang w:val="en-GB"/>
        </w:rPr>
        <w:t>3% per year between 1 January 2019 and 1 January 2020;</w:t>
      </w:r>
    </w:p>
    <w:p w14:paraId="2299B11E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b/>
          <w:bCs/>
          <w:color w:val="000000"/>
          <w:sz w:val="24"/>
          <w:szCs w:val="24"/>
          <w:lang w:val="en-GB"/>
        </w:rPr>
        <w:t>  1.25% per half year between 1 January 2020 and 1 January 2021;</w:t>
      </w:r>
    </w:p>
    <w:p w14:paraId="7D2C8E48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b/>
          <w:bCs/>
          <w:color w:val="000000"/>
          <w:sz w:val="24"/>
          <w:szCs w:val="24"/>
          <w:lang w:val="en-GB"/>
        </w:rPr>
        <w:t>  0.4% per month between 1 January 2021 and 1 January 2022.</w:t>
      </w:r>
    </w:p>
    <w:p w14:paraId="315B5DD0" w14:textId="6DEF6C12" w:rsidR="00817754" w:rsidRDefault="00817754" w:rsidP="00817754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If you deposit £120 on 31st April 2019, calculate its accumulated value on 1st April 2021.</w:t>
      </w:r>
      <w:r w:rsidR="00A1259A"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 (2)</w:t>
      </w:r>
    </w:p>
    <w:p w14:paraId="6E8210D9" w14:textId="0ECD4441" w:rsidR="002E3B7B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3C028FC" w14:textId="2DF12E4E" w:rsidR="002E3B7B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88A2966" w14:textId="0762F757" w:rsidR="002E3B7B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AB76A71" w14:textId="697B66D6" w:rsidR="002E3B7B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E250E43" w14:textId="2EA0F71C" w:rsidR="002E3B7B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034ADAF" w14:textId="2FF7FB7A" w:rsidR="002E3B7B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777362F" w14:textId="13669220" w:rsidR="002E3B7B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100A26D" w14:textId="70641067" w:rsidR="002E3B7B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9D63355" w14:textId="397C1DB8" w:rsidR="002E3B7B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98CED83" w14:textId="5E80BA57" w:rsidR="002E3B7B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B799033" w14:textId="519D99EA" w:rsidR="002E3B7B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626985A" w14:textId="31AF6F37" w:rsidR="002E3B7B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24A6580" w14:textId="6B24B524" w:rsidR="002E3B7B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CBA06C3" w14:textId="77777777" w:rsidR="002E3B7B" w:rsidRPr="00817754" w:rsidRDefault="002E3B7B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92ABF92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£_______________</w:t>
      </w:r>
    </w:p>
    <w:p w14:paraId="0963CAE3" w14:textId="77777777" w:rsidR="00A1259A" w:rsidRDefault="00817754" w:rsidP="00817754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lastRenderedPageBreak/>
        <w:t xml:space="preserve">7) </w:t>
      </w:r>
    </w:p>
    <w:p w14:paraId="6A35C064" w14:textId="1A87C7D1" w:rsidR="00817754" w:rsidRPr="00817754" w:rsidRDefault="00A1259A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a) </w:t>
      </w:r>
      <w:r w:rsidR="00817754"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Briefly explain what bias is, in the context of sampling.</w:t>
      </w:r>
    </w:p>
    <w:p w14:paraId="2B22B377" w14:textId="32C7AA0A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You must use the words "population" and "sample" in your answer.</w:t>
      </w:r>
      <w:r w:rsidR="00582080"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 (1)</w:t>
      </w:r>
    </w:p>
    <w:p w14:paraId="1FB49C67" w14:textId="77777777" w:rsidR="00A1259A" w:rsidRDefault="00A1259A" w:rsidP="00817754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</w:p>
    <w:p w14:paraId="41347B73" w14:textId="2245B2D5" w:rsidR="00A1259A" w:rsidRDefault="00A1259A" w:rsidP="00817754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</w:p>
    <w:p w14:paraId="66EA5D3C" w14:textId="4807A80E" w:rsidR="00A1259A" w:rsidRDefault="00A1259A" w:rsidP="00817754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</w:p>
    <w:p w14:paraId="68C6F215" w14:textId="3341F708" w:rsidR="00A1259A" w:rsidRDefault="00A1259A" w:rsidP="00817754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</w:p>
    <w:p w14:paraId="04AEBADD" w14:textId="2BF830EC" w:rsidR="00A1259A" w:rsidRDefault="00A1259A" w:rsidP="00817754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</w:p>
    <w:p w14:paraId="6B799F54" w14:textId="77777777" w:rsidR="00A1259A" w:rsidRDefault="00A1259A" w:rsidP="00817754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</w:p>
    <w:p w14:paraId="2302A9C3" w14:textId="77777777" w:rsidR="00A1259A" w:rsidRDefault="00A1259A" w:rsidP="00817754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</w:p>
    <w:p w14:paraId="3EAD1149" w14:textId="77777777" w:rsidR="00A1259A" w:rsidRDefault="00A1259A" w:rsidP="00817754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</w:p>
    <w:p w14:paraId="6D4BAEB9" w14:textId="716D992D" w:rsidR="00817754" w:rsidRPr="00817754" w:rsidRDefault="00A1259A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B) </w:t>
      </w:r>
      <w:r w:rsidR="00817754"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Give an example of a sample that would be biased.</w:t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      </w:t>
      </w:r>
      <w:r w:rsidR="00582080">
        <w:rPr>
          <w:rFonts w:ascii="Verdana" w:eastAsia="Times New Roman" w:hAnsi="Verdana"/>
          <w:color w:val="000000"/>
          <w:sz w:val="24"/>
          <w:szCs w:val="24"/>
          <w:lang w:val="en-GB"/>
        </w:rPr>
        <w:t>(1)</w:t>
      </w:r>
    </w:p>
    <w:p w14:paraId="37B93FA5" w14:textId="77777777" w:rsidR="00A1259A" w:rsidRDefault="00817754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10B2872B" w14:textId="77777777" w:rsidR="00A1259A" w:rsidRDefault="00A1259A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B7AEEE3" w14:textId="58CB7774" w:rsidR="00817754" w:rsidRPr="00817754" w:rsidRDefault="00817754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817754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062B41BA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8) Lauren says "The number of lights on a Christmas tree is given by</w:t>
      </w:r>
    </w:p>
    <w:p w14:paraId="44852615" w14:textId="65671C12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noProof/>
          <w:color w:val="000000"/>
          <w:sz w:val="24"/>
          <w:szCs w:val="24"/>
          <w:bdr w:val="none" w:sz="0" w:space="0" w:color="auto" w:frame="1"/>
          <w:lang w:val="en-GB"/>
        </w:rPr>
        <w:drawing>
          <wp:inline distT="0" distB="0" distL="0" distR="0" wp14:anchorId="3DFBD946" wp14:editId="06577D1B">
            <wp:extent cx="1732915" cy="148590"/>
            <wp:effectExtent l="0" t="0" r="635" b="3810"/>
            <wp:docPr id="1" name="Picture 1" descr="https://lh6.googleusercontent.com/bssYrUktRYCVrMoGaLNBpFUfRLTzIeqA9WaRdFCvQz08Tzye5b_f33OvcICgQNXiQ6DDHPoaSvUjvz_cEWU11PxM5EIMlhg3VpE9s2gtqkTS2V52oVKmIgUESPqNMPpwi0SuHMHZxYYQAXXXEbfhNp_OTsTnF2bs_f-jyUQR_XrZw4NK9go1d7Hw9_9J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bssYrUktRYCVrMoGaLNBpFUfRLTzIeqA9WaRdFCvQz08Tzye5b_f33OvcICgQNXiQ6DDHPoaSvUjvz_cEWU11PxM5EIMlhg3VpE9s2gtqkTS2V52oVKmIgUESPqNMPpwi0SuHMHZxYYQAXXXEbfhNp_OTsTnF2bs_f-jyUQR_XrZw4NK9go1d7Hw9_9Jk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BF3B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Where Height is the height in feet."</w:t>
      </w:r>
    </w:p>
    <w:p w14:paraId="413F1ED6" w14:textId="4EE6DDD1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sz w:val="24"/>
          <w:szCs w:val="24"/>
          <w:lang w:val="en-GB"/>
        </w:rPr>
        <w:t>For this to be a consistent model, what unit would the "200" need to have?</w:t>
      </w:r>
      <w:r w:rsidR="00582080"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 (1)</w:t>
      </w:r>
    </w:p>
    <w:p w14:paraId="5D55786B" w14:textId="7BD5B81E" w:rsidR="00817754" w:rsidRDefault="00817754" w:rsidP="00817754">
      <w:pPr>
        <w:spacing w:after="240"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</w:p>
    <w:p w14:paraId="51054C63" w14:textId="5350449C" w:rsidR="00A1259A" w:rsidRDefault="00A1259A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964FBEC" w14:textId="4221721D" w:rsidR="00A1259A" w:rsidRDefault="00A1259A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8239329" w14:textId="27D15075" w:rsidR="00A1259A" w:rsidRDefault="00A1259A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40853B3" w14:textId="6E7FC088" w:rsidR="00A1259A" w:rsidRDefault="00A1259A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60A1EB0" w14:textId="3D481463" w:rsidR="00A1259A" w:rsidRDefault="00A1259A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142FAA0" w14:textId="51958BBD" w:rsidR="00A1259A" w:rsidRDefault="00A1259A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11EB3AA" w14:textId="41DF7113" w:rsidR="00A1259A" w:rsidRDefault="00A1259A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401CA88" w14:textId="77777777" w:rsidR="00A1259A" w:rsidRPr="00817754" w:rsidRDefault="00A1259A" w:rsidP="00817754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2F97D8F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lang w:val="en-GB"/>
        </w:rPr>
        <w:lastRenderedPageBreak/>
        <w:t>Key:</w:t>
      </w:r>
    </w:p>
    <w:p w14:paraId="2852A4E0" w14:textId="051786DD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lang w:val="en-GB"/>
        </w:rPr>
        <w:t>1. </w:t>
      </w:r>
      <w:r>
        <w:rPr>
          <w:rFonts w:ascii="Verdana" w:eastAsia="Times New Roman" w:hAnsi="Verdana"/>
          <w:color w:val="000000"/>
          <w:lang w:val="en-GB"/>
        </w:rPr>
        <w:t>Consider at least 3 different taxes, state assumptions about life expectancy</w:t>
      </w:r>
      <w:r w:rsidR="00FF705E">
        <w:rPr>
          <w:rFonts w:ascii="Verdana" w:eastAsia="Times New Roman" w:hAnsi="Verdana"/>
          <w:color w:val="000000"/>
          <w:lang w:val="en-GB"/>
        </w:rPr>
        <w:t xml:space="preserve"> and at least one other assumption (e.g. income earnt, amount spent (for VAT))</w:t>
      </w:r>
      <w:r>
        <w:rPr>
          <w:rFonts w:ascii="Verdana" w:eastAsia="Times New Roman" w:hAnsi="Verdana"/>
          <w:color w:val="000000"/>
          <w:lang w:val="en-GB"/>
        </w:rPr>
        <w:t>, process calculations, present answer combining different calculations.</w:t>
      </w:r>
    </w:p>
    <w:p w14:paraId="058BFB9F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lang w:val="en-GB"/>
        </w:rPr>
        <w:t>2. C</w:t>
      </w:r>
    </w:p>
    <w:p w14:paraId="6640B8DC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lang w:val="en-GB"/>
        </w:rPr>
        <w:t>3. A</w:t>
      </w:r>
    </w:p>
    <w:p w14:paraId="5C00AF4E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lang w:val="en-GB"/>
        </w:rPr>
        <w:t>4. 1374.74, 1374.75, 1374.73</w:t>
      </w:r>
    </w:p>
    <w:p w14:paraId="215225F2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lang w:val="en-GB"/>
        </w:rPr>
        <w:t>5. 1877.19, 1877.18, 1877.2</w:t>
      </w:r>
    </w:p>
    <w:p w14:paraId="678669E3" w14:textId="5450C66A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lang w:val="en-GB"/>
        </w:rPr>
        <w:t xml:space="preserve">6. </w:t>
      </w:r>
      <w:r w:rsidR="008D1EF8">
        <w:rPr>
          <w:rFonts w:ascii="Verdana" w:eastAsia="Times New Roman" w:hAnsi="Verdana"/>
          <w:color w:val="000000"/>
          <w:lang w:val="en-GB"/>
        </w:rPr>
        <w:t>126.98</w:t>
      </w:r>
    </w:p>
    <w:p w14:paraId="2A99136A" w14:textId="4028C93F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lang w:val="en-GB"/>
        </w:rPr>
        <w:t>7. </w:t>
      </w:r>
      <w:r w:rsidR="00A1259A">
        <w:rPr>
          <w:rFonts w:ascii="Verdana" w:eastAsia="Times New Roman" w:hAnsi="Verdana"/>
          <w:color w:val="000000"/>
          <w:lang w:val="en-GB"/>
        </w:rPr>
        <w:t>Sample not representative of population, some people more likely to be represented than others etc. Any example without a random sample- online poll when not everybody has internet, fiction books sampled when all books considered for the population, choosing friends rather than sampling student population etc. etc.</w:t>
      </w:r>
    </w:p>
    <w:p w14:paraId="4D8A9D34" w14:textId="77777777" w:rsidR="00817754" w:rsidRPr="00817754" w:rsidRDefault="00817754" w:rsidP="00817754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817754">
        <w:rPr>
          <w:rFonts w:ascii="Verdana" w:eastAsia="Times New Roman" w:hAnsi="Verdana"/>
          <w:color w:val="000000"/>
          <w:lang w:val="en-GB"/>
        </w:rPr>
        <w:t>8. Lights/Foot</w:t>
      </w:r>
    </w:p>
    <w:p w14:paraId="6BEADBCF" w14:textId="33F9D712" w:rsidR="000F6CA5" w:rsidRPr="00817754" w:rsidRDefault="000F6CA5" w:rsidP="000F6CA5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</w:p>
    <w:sectPr w:rsidR="000F6CA5" w:rsidRPr="00817754" w:rsidSect="000F6C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2E58"/>
    <w:multiLevelType w:val="multilevel"/>
    <w:tmpl w:val="5476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07B10"/>
    <w:multiLevelType w:val="multilevel"/>
    <w:tmpl w:val="C064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4685F"/>
    <w:multiLevelType w:val="multilevel"/>
    <w:tmpl w:val="808A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A5723"/>
    <w:multiLevelType w:val="multilevel"/>
    <w:tmpl w:val="45A2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60B50"/>
    <w:multiLevelType w:val="multilevel"/>
    <w:tmpl w:val="6A84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35238"/>
    <w:multiLevelType w:val="multilevel"/>
    <w:tmpl w:val="D58C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9007F"/>
    <w:multiLevelType w:val="multilevel"/>
    <w:tmpl w:val="5F88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93DB7"/>
    <w:multiLevelType w:val="hybridMultilevel"/>
    <w:tmpl w:val="42A050BE"/>
    <w:lvl w:ilvl="0" w:tplc="E048E05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1092D"/>
    <w:multiLevelType w:val="multilevel"/>
    <w:tmpl w:val="4F6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87618"/>
    <w:multiLevelType w:val="multilevel"/>
    <w:tmpl w:val="9258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2053E"/>
    <w:multiLevelType w:val="multilevel"/>
    <w:tmpl w:val="93FE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D24E4B"/>
    <w:multiLevelType w:val="multilevel"/>
    <w:tmpl w:val="96C6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2C3518"/>
    <w:multiLevelType w:val="hybridMultilevel"/>
    <w:tmpl w:val="5D3423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lvl w:ilvl="0">
        <w:numFmt w:val="upperLetter"/>
        <w:lvlText w:val="%1."/>
        <w:lvlJc w:val="left"/>
      </w:lvl>
    </w:lvlOverride>
  </w:num>
  <w:num w:numId="3">
    <w:abstractNumId w:val="5"/>
    <w:lvlOverride w:ilvl="0">
      <w:lvl w:ilvl="0">
        <w:numFmt w:val="upperLetter"/>
        <w:lvlText w:val="%1."/>
        <w:lvlJc w:val="left"/>
      </w:lvl>
    </w:lvlOverride>
  </w:num>
  <w:num w:numId="4">
    <w:abstractNumId w:val="4"/>
    <w:lvlOverride w:ilvl="0">
      <w:lvl w:ilvl="0">
        <w:numFmt w:val="upperLetter"/>
        <w:lvlText w:val="%1."/>
        <w:lvlJc w:val="left"/>
      </w:lvl>
    </w:lvlOverride>
  </w:num>
  <w:num w:numId="5">
    <w:abstractNumId w:val="2"/>
    <w:lvlOverride w:ilvl="0">
      <w:lvl w:ilvl="0">
        <w:numFmt w:val="upperLetter"/>
        <w:lvlText w:val="%1."/>
        <w:lvlJc w:val="left"/>
      </w:lvl>
    </w:lvlOverride>
  </w:num>
  <w:num w:numId="6">
    <w:abstractNumId w:val="9"/>
    <w:lvlOverride w:ilvl="0">
      <w:lvl w:ilvl="0">
        <w:numFmt w:val="upperLetter"/>
        <w:lvlText w:val="%1."/>
        <w:lvlJc w:val="left"/>
      </w:lvl>
    </w:lvlOverride>
  </w:num>
  <w:num w:numId="7">
    <w:abstractNumId w:val="3"/>
    <w:lvlOverride w:ilvl="0">
      <w:lvl w:ilvl="0">
        <w:numFmt w:val="upperLetter"/>
        <w:lvlText w:val="%1."/>
        <w:lvlJc w:val="left"/>
      </w:lvl>
    </w:lvlOverride>
  </w:num>
  <w:num w:numId="8">
    <w:abstractNumId w:val="8"/>
    <w:lvlOverride w:ilvl="0">
      <w:lvl w:ilvl="0">
        <w:numFmt w:val="upperLetter"/>
        <w:lvlText w:val="%1."/>
        <w:lvlJc w:val="left"/>
      </w:lvl>
    </w:lvlOverride>
  </w:num>
  <w:num w:numId="9">
    <w:abstractNumId w:val="0"/>
    <w:lvlOverride w:ilvl="0">
      <w:lvl w:ilvl="0">
        <w:numFmt w:val="upperLetter"/>
        <w:lvlText w:val="%1."/>
        <w:lvlJc w:val="left"/>
      </w:lvl>
    </w:lvlOverride>
  </w:num>
  <w:num w:numId="10">
    <w:abstractNumId w:val="10"/>
    <w:lvlOverride w:ilvl="0">
      <w:lvl w:ilvl="0">
        <w:numFmt w:val="upperLetter"/>
        <w:lvlText w:val="%1."/>
        <w:lvlJc w:val="left"/>
      </w:lvl>
    </w:lvlOverride>
  </w:num>
  <w:num w:numId="11">
    <w:abstractNumId w:val="7"/>
  </w:num>
  <w:num w:numId="12">
    <w:abstractNumId w:val="11"/>
    <w:lvlOverride w:ilvl="0">
      <w:lvl w:ilvl="0">
        <w:numFmt w:val="upperLetter"/>
        <w:lvlText w:val="%1."/>
        <w:lvlJc w:val="left"/>
      </w:lvl>
    </w:lvlOverride>
  </w:num>
  <w:num w:numId="13">
    <w:abstractNumId w:val="6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43"/>
    <w:rsid w:val="000D315D"/>
    <w:rsid w:val="000D57D0"/>
    <w:rsid w:val="000F6CA5"/>
    <w:rsid w:val="001B4390"/>
    <w:rsid w:val="002E3B7B"/>
    <w:rsid w:val="00301A13"/>
    <w:rsid w:val="00313E29"/>
    <w:rsid w:val="004329C7"/>
    <w:rsid w:val="004A7943"/>
    <w:rsid w:val="005111CA"/>
    <w:rsid w:val="005768B1"/>
    <w:rsid w:val="00582080"/>
    <w:rsid w:val="005B314F"/>
    <w:rsid w:val="006A51E9"/>
    <w:rsid w:val="006B095A"/>
    <w:rsid w:val="00817754"/>
    <w:rsid w:val="008A6248"/>
    <w:rsid w:val="008D1EF8"/>
    <w:rsid w:val="009A388F"/>
    <w:rsid w:val="00A1259A"/>
    <w:rsid w:val="00A42EBA"/>
    <w:rsid w:val="00AE369E"/>
    <w:rsid w:val="00B85151"/>
    <w:rsid w:val="00BE35AD"/>
    <w:rsid w:val="00D41BB6"/>
    <w:rsid w:val="00D60876"/>
    <w:rsid w:val="00F06061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C926"/>
  <w15:docId w15:val="{07BC4501-D85F-4664-9C98-01EA2287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B31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1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43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1B439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1B439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42E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7B6F047649B47A5A88A59C6788FFE" ma:contentTypeVersion="10" ma:contentTypeDescription="Create a new document." ma:contentTypeScope="" ma:versionID="9a97f9f026f18a35ed97dbbf999e92fa">
  <xsd:schema xmlns:xsd="http://www.w3.org/2001/XMLSchema" xmlns:xs="http://www.w3.org/2001/XMLSchema" xmlns:p="http://schemas.microsoft.com/office/2006/metadata/properties" xmlns:ns3="af1fc54d-5d42-49ad-9bb2-7a67658f334c" targetNamespace="http://schemas.microsoft.com/office/2006/metadata/properties" ma:root="true" ma:fieldsID="e60a1c56d4547ff5c37c429151afefe4" ns3:_="">
    <xsd:import namespace="af1fc54d-5d42-49ad-9bb2-7a67658f3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c54d-5d42-49ad-9bb2-7a67658f3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F66F-F0C0-4BF2-9007-2E9CECD10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fc54d-5d42-49ad-9bb2-7a67658f3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E7DB1-94CC-4E7B-B60E-5A8BB2D2B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9EBC8-A19B-4624-A598-548F1C4DD640}">
  <ds:schemaRefs>
    <ds:schemaRef ds:uri="http://purl.org/dc/terms/"/>
    <ds:schemaRef ds:uri="http://schemas.openxmlformats.org/package/2006/metadata/core-properties"/>
    <ds:schemaRef ds:uri="http://purl.org/dc/dcmitype/"/>
    <ds:schemaRef ds:uri="af1fc54d-5d42-49ad-9bb2-7a67658f334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D36A5B-E7C2-40E2-9081-8E88035A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Jones</dc:creator>
  <cp:lastModifiedBy>Mr Jones</cp:lastModifiedBy>
  <cp:revision>8</cp:revision>
  <cp:lastPrinted>2022-12-13T10:58:00Z</cp:lastPrinted>
  <dcterms:created xsi:type="dcterms:W3CDTF">2022-10-25T13:16:00Z</dcterms:created>
  <dcterms:modified xsi:type="dcterms:W3CDTF">2022-12-20T14:06:00Z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0x0101007AD7B6F047649B47A5A88A59C6788FFE</vt:lpwstr>
  </property>
</Properties>
</file>