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F360" w14:textId="15E0144D" w:rsidR="005B314F" w:rsidRPr="00F555E8" w:rsidRDefault="005B314F" w:rsidP="005B314F">
      <w:pPr>
        <w:keepNext/>
        <w:jc w:val="center"/>
        <w:rPr>
          <w:rFonts w:ascii="Verdana" w:hAnsi="Verdana"/>
          <w:b/>
          <w:sz w:val="24"/>
        </w:rPr>
      </w:pPr>
      <w:bookmarkStart w:id="0" w:name="_Hlk103861754"/>
      <w:bookmarkEnd w:id="0"/>
      <w:r w:rsidRPr="00F555E8">
        <w:rPr>
          <w:rFonts w:ascii="Verdana" w:hAnsi="Verdana"/>
          <w:b/>
          <w:sz w:val="24"/>
        </w:rPr>
        <w:t xml:space="preserve">Homework </w:t>
      </w:r>
      <w:r w:rsidR="000F6CA5">
        <w:rPr>
          <w:rFonts w:ascii="Verdana" w:hAnsi="Verdana"/>
          <w:b/>
          <w:sz w:val="24"/>
        </w:rPr>
        <w:t>4</w:t>
      </w:r>
    </w:p>
    <w:p w14:paraId="1B3D752F" w14:textId="77777777" w:rsidR="005B314F" w:rsidRDefault="005B314F" w:rsidP="005B314F">
      <w:pPr>
        <w:keepNext/>
        <w:jc w:val="center"/>
        <w:rPr>
          <w:rFonts w:ascii="Verdana" w:hAnsi="Verdana"/>
        </w:rPr>
      </w:pPr>
    </w:p>
    <w:p w14:paraId="1FC539BF" w14:textId="5E69F2FA" w:rsidR="005B314F" w:rsidRDefault="005B314F" w:rsidP="005B314F">
      <w:pPr>
        <w:keepNext/>
        <w:jc w:val="right"/>
        <w:rPr>
          <w:rFonts w:ascii="Verdana" w:hAnsi="Verdana"/>
        </w:rPr>
      </w:pPr>
      <w:r>
        <w:rPr>
          <w:rFonts w:ascii="Verdana" w:hAnsi="Verdana"/>
        </w:rPr>
        <w:t>Name__________________________</w:t>
      </w:r>
    </w:p>
    <w:p w14:paraId="6BEADBCF" w14:textId="4089CC90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0179904D" w14:textId="77777777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7B7B840A" w14:textId="3E76A1E4" w:rsidR="000F6CA5" w:rsidRPr="000F6CA5" w:rsidRDefault="000F6CA5" w:rsidP="000F6CA5">
      <w:pPr>
        <w:pStyle w:val="ListParagraph"/>
        <w:numPr>
          <w:ilvl w:val="0"/>
          <w:numId w:val="1"/>
        </w:num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A house appreciates in value by 5% per year. In 2010 the house was worth £250,000. Find its value in 2015, give your answer to 3 significant figures.</w:t>
      </w:r>
    </w:p>
    <w:p w14:paraId="0526D99A" w14:textId="249A664B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2532250" w14:textId="3E3014A6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594F48D" w14:textId="4E76B3AB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AD776EC" w14:textId="77777777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327034F" w14:textId="77777777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681C1AE" w14:textId="7AF0040D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4D870BD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C8577F5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£_______________ </w:t>
      </w:r>
    </w:p>
    <w:p w14:paraId="3757C374" w14:textId="77777777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E995C98" w14:textId="77777777" w:rsidR="000F6CA5" w:rsidRP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 xml:space="preserve">2) In an experiment, 20 participants are asked to complete a memory test. The mean score on the test is 18, with a standard deviation of 6.2. </w:t>
      </w:r>
    </w:p>
    <w:p w14:paraId="2C81FE73" w14:textId="43271D5B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 xml:space="preserve">After completing the test, the participants are given some training on techniques for improving their </w:t>
      </w:r>
      <w:proofErr w:type="gramStart"/>
      <w:r w:rsidRPr="000F6CA5">
        <w:rPr>
          <w:rFonts w:ascii="Verdana" w:eastAsia="Times New Roman" w:hAnsi="Verdana"/>
          <w:color w:val="000000"/>
          <w:lang w:val="en-GB"/>
        </w:rPr>
        <w:t>short term</w:t>
      </w:r>
      <w:proofErr w:type="gramEnd"/>
      <w:r w:rsidRPr="000F6CA5">
        <w:rPr>
          <w:rFonts w:ascii="Verdana" w:eastAsia="Times New Roman" w:hAnsi="Verdana"/>
          <w:color w:val="000000"/>
          <w:lang w:val="en-GB"/>
        </w:rPr>
        <w:t xml:space="preserve"> memory. The participants are then given a second memory test. The mean score on the second test was 17, with a standard deviation of 2.7.</w:t>
      </w:r>
    </w:p>
    <w:p w14:paraId="4E9DF3FD" w14:textId="77777777" w:rsidR="000F6CA5" w:rsidRP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4B690674" w14:textId="1CA61923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Make two valid comparisons between the test scores before and after the training.</w:t>
      </w:r>
    </w:p>
    <w:p w14:paraId="2B1F2098" w14:textId="643228A1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34D9847" w14:textId="02D7DC4D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E2B16DE" w14:textId="46191286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807AF4E" w14:textId="55F16023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2801FF13" w14:textId="6FA34601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65C186DA" w14:textId="3AB6F133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4E658BEC" w14:textId="77777777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7E5A8DBA" w14:textId="72FC1553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4BCAFBA0" w14:textId="3BEC9752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7E75F662" w14:textId="0E7A0664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7A53D64F" w14:textId="7D518670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3B9F6CB3" w14:textId="6E19EC29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7385D8A1" w14:textId="70D47C84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22B9C0AD" w14:textId="4B2175E7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5DB4FC94" w14:textId="034A958F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5F582F9E" w14:textId="5527A1BB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6C7471E6" w14:textId="4A428522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74FA3780" w14:textId="77777777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123947E8" w14:textId="3A883977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17116E30" w14:textId="12BCE6C1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73ED403E" w14:textId="77777777" w:rsidR="000F6CA5" w:rsidRP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17295F0B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lastRenderedPageBreak/>
        <w:t>3) Estimate the number of eggs an average Scot will eat in their lifetimes. State any assumptions you make.</w:t>
      </w:r>
    </w:p>
    <w:p w14:paraId="6FECFEAC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10B9B60A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0D077CC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92FE6BD" w14:textId="291474C5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2DB3ADEA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 </w:t>
      </w:r>
    </w:p>
    <w:p w14:paraId="6123A7E6" w14:textId="77777777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FECFDBE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4) Estimate how long it would take to walk to the moon. State any assumptions you make.</w:t>
      </w:r>
    </w:p>
    <w:p w14:paraId="77963A05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31CF3E09" w14:textId="143CA766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75EEC353" w14:textId="1C125045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9BAF365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668F42B" w14:textId="77777777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68BBB34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 </w:t>
      </w:r>
    </w:p>
    <w:p w14:paraId="6999B538" w14:textId="77777777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8CA24F2" w14:textId="593CCFEB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5) Quentin paid £5985 in income tax in 2022. That was a 5% increase on the previous year. How much income tax did he pay in 2021?</w:t>
      </w:r>
    </w:p>
    <w:p w14:paraId="0D015F30" w14:textId="44BD95A0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821E4EE" w14:textId="536BDC5A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59B90B4" w14:textId="77777777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2C4B934" w14:textId="3001F109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588A462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DF83E92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£_____________ </w:t>
      </w:r>
    </w:p>
    <w:p w14:paraId="3B18E695" w14:textId="77777777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</w:p>
    <w:p w14:paraId="1776D5B7" w14:textId="41F6FB71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lastRenderedPageBreak/>
        <w:t>6) Below is a table for income tax in Scotland.</w:t>
      </w:r>
    </w:p>
    <w:p w14:paraId="44F18F0B" w14:textId="26B29868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noProof/>
          <w:color w:val="000000"/>
          <w:bdr w:val="none" w:sz="0" w:space="0" w:color="auto" w:frame="1"/>
          <w:lang w:val="en-GB"/>
        </w:rPr>
        <w:drawing>
          <wp:inline distT="0" distB="0" distL="0" distR="0" wp14:anchorId="4D6A20DC" wp14:editId="6E329CB4">
            <wp:extent cx="4819650" cy="2847975"/>
            <wp:effectExtent l="0" t="0" r="0" b="9525"/>
            <wp:docPr id="2" name="Picture 2" descr="https://lh4.googleusercontent.com/vFVxNfn3V7qB4cJPzyUEd0I7qMklpuBsDK0yGqKTIKd169hKNhILqK3t2s3R-tm8zcbXqxMZsFE6hNSMstrtASgsW_UFxQL4AYSuICJyq7RDSl43luZlWJbFmlKHAmCb2-Fk1_bpDubRoOEOsVPiK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FVxNfn3V7qB4cJPzyUEd0I7qMklpuBsDK0yGqKTIKd169hKNhILqK3t2s3R-tm8zcbXqxMZsFE6hNSMstrtASgsW_UFxQL4AYSuICJyq7RDSl43luZlWJbFmlKHAmCb2-Fk1_bpDubRoOEOsVPiKl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9705E" w14:textId="4552B560" w:rsidR="000F6CA5" w:rsidRDefault="000F6CA5" w:rsidP="000F6CA5">
      <w:pPr>
        <w:spacing w:line="240" w:lineRule="auto"/>
        <w:rPr>
          <w:rFonts w:ascii="Verdana" w:eastAsia="Times New Roman" w:hAnsi="Verdana"/>
          <w:color w:val="000000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Calculate the income tax owed for a salary of £35,500.</w:t>
      </w:r>
    </w:p>
    <w:p w14:paraId="1104F626" w14:textId="0663D438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ED1159A" w14:textId="763683B1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46719D5" w14:textId="2256D606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85D6F41" w14:textId="338210F7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FD1B36B" w14:textId="4ADCC1A0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1FCE1FB" w14:textId="2D761F45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79A5FAD" w14:textId="68553FDE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980278D" w14:textId="347A2863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D6C217A" w14:textId="484D120C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FBA3033" w14:textId="34D7E633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9A70BEA" w14:textId="78810498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89A2D57" w14:textId="1DCA084C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AAD0D18" w14:textId="0BDC487C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CD56CB4" w14:textId="42B7FCF3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76FBBAA" w14:textId="047F23E1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C902E48" w14:textId="624C34D4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0939D75" w14:textId="5A0C4F52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54BD103" w14:textId="689E19DB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452E87D" w14:textId="4BADB589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21A3676" w14:textId="22A84A13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D2E8263" w14:textId="6C4CCE61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99644D7" w14:textId="74DBD1A1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006126A" w14:textId="73FD28F9" w:rsid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219C8B3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F2871AF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£__________________</w:t>
      </w:r>
    </w:p>
    <w:p w14:paraId="0D9E0E83" w14:textId="77777777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039F6A18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lastRenderedPageBreak/>
        <w:t>7) Bobby loves ice tea. Bobby loves hot tea. Bobby does not like lukewarm tea.</w:t>
      </w:r>
    </w:p>
    <w:p w14:paraId="15B5DE88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Sketch a graph showing Bobby's enjoyment of a cup of tea versus the tea's temperature.</w:t>
      </w:r>
    </w:p>
    <w:p w14:paraId="139B1399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51FF9E7B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14B825AA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9AFC59D" w14:textId="7777777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D26C9A4" w14:textId="7789B9F4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5412884C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8) A cylindrical container is filled with water. Sketch a graph showing how the height of the water changes over time.</w:t>
      </w:r>
    </w:p>
    <w:p w14:paraId="66039EDA" w14:textId="673D218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  <w:r w:rsidRPr="000F6CA5">
        <w:rPr>
          <w:rFonts w:ascii="Verdana" w:eastAsia="Times New Roman" w:hAnsi="Verdana" w:cs="Times New Roman"/>
          <w:sz w:val="24"/>
          <w:szCs w:val="24"/>
          <w:lang w:val="en-GB"/>
        </w:rPr>
        <w:br/>
      </w:r>
    </w:p>
    <w:p w14:paraId="2F3C1DDF" w14:textId="3052C815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2D29FD3" w14:textId="154A4576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5D57713E" w14:textId="7EA04C42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669A8007" w14:textId="502E76B7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218D3315" w14:textId="40ED75FC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0D417B7" w14:textId="139EB926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4B31AF69" w14:textId="4C23295C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BF67C92" w14:textId="3A15D830" w:rsid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731379AF" w14:textId="77777777" w:rsidR="000F6CA5" w:rsidRPr="000F6CA5" w:rsidRDefault="000F6CA5" w:rsidP="000F6CA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</w:p>
    <w:p w14:paraId="33F209D5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lastRenderedPageBreak/>
        <w:t>Key:</w:t>
      </w:r>
    </w:p>
    <w:p w14:paraId="676FF4C9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1. 319000</w:t>
      </w:r>
    </w:p>
    <w:p w14:paraId="4D0EBD01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2. 22000</w:t>
      </w:r>
    </w:p>
    <w:p w14:paraId="49759E1D" w14:textId="42ABC9A2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3. </w:t>
      </w:r>
      <w:r>
        <w:rPr>
          <w:rFonts w:ascii="Verdana" w:eastAsia="Times New Roman" w:hAnsi="Verdana"/>
          <w:color w:val="000000"/>
          <w:lang w:val="en-GB"/>
        </w:rPr>
        <w:t>Life expectancy, eggs per week (or day etc.)</w:t>
      </w:r>
    </w:p>
    <w:p w14:paraId="403F94B4" w14:textId="3C2DD3B9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4. </w:t>
      </w:r>
      <w:r>
        <w:rPr>
          <w:rFonts w:ascii="Verdana" w:eastAsia="Times New Roman" w:hAnsi="Verdana"/>
          <w:color w:val="000000"/>
          <w:lang w:val="en-GB"/>
        </w:rPr>
        <w:t>Distance, speed.</w:t>
      </w:r>
    </w:p>
    <w:p w14:paraId="623892E2" w14:textId="77777777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5. 5700</w:t>
      </w:r>
    </w:p>
    <w:p w14:paraId="2F67CB9C" w14:textId="1423B045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6. 466</w:t>
      </w:r>
      <w:r w:rsidR="005768B1">
        <w:rPr>
          <w:rFonts w:ascii="Verdana" w:eastAsia="Times New Roman" w:hAnsi="Verdana"/>
          <w:color w:val="000000"/>
          <w:lang w:val="en-GB"/>
        </w:rPr>
        <w:t>1.90</w:t>
      </w:r>
      <w:bookmarkStart w:id="1" w:name="_GoBack"/>
      <w:bookmarkEnd w:id="1"/>
    </w:p>
    <w:p w14:paraId="3BFADB8A" w14:textId="39F956DE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7. </w:t>
      </w:r>
      <w:r>
        <w:rPr>
          <w:rFonts w:ascii="Verdana" w:eastAsia="Times New Roman" w:hAnsi="Verdana"/>
          <w:color w:val="000000"/>
          <w:lang w:val="en-GB"/>
        </w:rPr>
        <w:t>Quadratic</w:t>
      </w:r>
    </w:p>
    <w:p w14:paraId="21C51BFF" w14:textId="6FAC791D" w:rsidR="000F6CA5" w:rsidRPr="000F6CA5" w:rsidRDefault="000F6CA5" w:rsidP="000F6CA5">
      <w:pPr>
        <w:spacing w:line="240" w:lineRule="auto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0F6CA5">
        <w:rPr>
          <w:rFonts w:ascii="Verdana" w:eastAsia="Times New Roman" w:hAnsi="Verdana"/>
          <w:color w:val="000000"/>
          <w:lang w:val="en-GB"/>
        </w:rPr>
        <w:t>8. </w:t>
      </w:r>
      <w:r>
        <w:rPr>
          <w:rFonts w:ascii="Verdana" w:eastAsia="Times New Roman" w:hAnsi="Verdana"/>
          <w:color w:val="000000"/>
          <w:lang w:val="en-GB"/>
        </w:rPr>
        <w:t>Linear</w:t>
      </w:r>
    </w:p>
    <w:p w14:paraId="6C450FEA" w14:textId="77777777" w:rsidR="005B314F" w:rsidRDefault="005B314F" w:rsidP="005B314F">
      <w:pPr>
        <w:keepNext/>
        <w:rPr>
          <w:rFonts w:ascii="Verdana" w:hAnsi="Verdana"/>
        </w:rPr>
      </w:pPr>
    </w:p>
    <w:sectPr w:rsidR="005B314F" w:rsidSect="000F6C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C3518"/>
    <w:multiLevelType w:val="hybridMultilevel"/>
    <w:tmpl w:val="5D3423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43"/>
    <w:rsid w:val="000F6CA5"/>
    <w:rsid w:val="004A7943"/>
    <w:rsid w:val="005768B1"/>
    <w:rsid w:val="005B314F"/>
    <w:rsid w:val="006A51E9"/>
    <w:rsid w:val="00A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C926"/>
  <w15:docId w15:val="{07BC4501-D85F-4664-9C98-01EA228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31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0" ma:contentTypeDescription="Create a new document." ma:contentTypeScope="" ma:versionID="9a97f9f026f18a35ed97dbbf999e92fa">
  <xsd:schema xmlns:xsd="http://www.w3.org/2001/XMLSchema" xmlns:xs="http://www.w3.org/2001/XMLSchema" xmlns:p="http://schemas.microsoft.com/office/2006/metadata/properties" xmlns:ns3="af1fc54d-5d42-49ad-9bb2-7a67658f334c" targetNamespace="http://schemas.microsoft.com/office/2006/metadata/properties" ma:root="true" ma:fieldsID="e60a1c56d4547ff5c37c429151afefe4" ns3:_="">
    <xsd:import namespace="af1fc54d-5d42-49ad-9bb2-7a67658f3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EBC8-A19B-4624-A598-548F1C4DD640}">
  <ds:schemaRefs>
    <ds:schemaRef ds:uri="http://purl.org/dc/dcmitype/"/>
    <ds:schemaRef ds:uri="af1fc54d-5d42-49ad-9bb2-7a67658f334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7E7DB1-94CC-4E7B-B60E-5A8BB2D2B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7F66F-F0C0-4BF2-9007-2E9CECD1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569D8-1556-4C6E-97A4-BF53FE74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Jones</dc:creator>
  <cp:lastModifiedBy>Bryn Jones</cp:lastModifiedBy>
  <cp:revision>4</cp:revision>
  <dcterms:created xsi:type="dcterms:W3CDTF">2022-08-15T14:06:00Z</dcterms:created>
  <dcterms:modified xsi:type="dcterms:W3CDTF">2022-08-29T10:42:00Z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